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-595" w:type="dxa"/>
        <w:tblLayout w:type="fixed"/>
        <w:tblLook w:val="00A0"/>
      </w:tblPr>
      <w:tblGrid>
        <w:gridCol w:w="561"/>
        <w:gridCol w:w="1276"/>
        <w:gridCol w:w="1134"/>
        <w:gridCol w:w="2429"/>
        <w:gridCol w:w="1985"/>
        <w:gridCol w:w="1134"/>
        <w:gridCol w:w="992"/>
      </w:tblGrid>
      <w:tr w:rsidR="009C036A" w:rsidRPr="006F6817" w:rsidTr="006F6817">
        <w:trPr>
          <w:trHeight w:val="30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b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>
              <w:rPr>
                <w:rFonts w:cs="Arial"/>
                <w:b/>
                <w:sz w:val="20"/>
                <w:szCs w:val="20"/>
                <w:lang w:eastAsia="el-GR"/>
              </w:rPr>
              <w:t>Κωδικός</w:t>
            </w:r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 xml:space="preserve"> προτύπου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proofErr w:type="spellStart"/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>. έκδοσης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>Γλώσσα</w:t>
            </w:r>
          </w:p>
        </w:tc>
      </w:tr>
      <w:tr w:rsidR="009C036A" w:rsidRPr="00E6654C" w:rsidTr="00B81B97">
        <w:trPr>
          <w:trHeight w:val="9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ΕΝ 54-1 Ε3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28/1/2013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1 : Εισαγωγή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 :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41,00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3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23/1/1998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2: Εξοπλισμός ελέγχου και ενδείξεων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2: Control and indicating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54.02/A1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7/2/2007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2: Εξοπλισμός ελέγχου και ενδείξεων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2: Control and indicating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54-3 Ε2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15/10/2014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3: Ηχητικές διατάξεις συναγερμού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3: Fire alarm devices - Sounders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54.04 +AC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23/1/1998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4: Εξοπλισμός παροχής ισχύος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4: Power supply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54.04/A1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7/1/2003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4: Εξοπλισμός παροχής ισχύος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4: Power supply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54.04/A2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23/1/2007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4: Εξοπλισμός παροχής ισχύος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4: Power supply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55,00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54-5+A1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1/10/2018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5 : Ανιχνευτές θερμότητας - Σημειακοί ανιχνευτές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5: Heat detectors - Point heat detectors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6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54-7 Ε3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18/9/2018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7: Ανιχνευτές καπνού - Σημειακοί ανιχνευτές με χρήση σκεδασμένου φωτός, άμεσα διαδιδόμενου ή ιοντισμού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7: Smoke detectors - Point smoke detectors that operate using scattered light, transmitted light or ionization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110,00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1/3/2002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10: Ανιχνευτές φλόγας - Σημειακοί ανιχνευτές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10: Flame detectors - Point  detectors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70,00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9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54.10/A1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15/3/2006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10: Ανιχνευτές φλόγας - Σημειακοί ανιχνευτές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10: Flame detectors - Point  detectors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8/11/2001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11: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Εκκινητές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συναγερμού χειρός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11: Manual call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54.11/A1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15/3/2006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11: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Εκκινητές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συναγερμού χειρός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11: Manual call points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8,00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40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54-12 Ε2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24/4/2015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12: Ανιχνευτές καπνού - Γραμμικοί ανιχνευτές που λειτουργούν με ακτίνα φωτός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12: Smoke detectors - Line detectors using an optical beam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54-13 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12/5/2017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για πυρκαγιά- Μέρος 13: Αξιολόγηση συμβατότητας και συνδεσιμότητας των στοιχείων του συστήματος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 xml:space="preserve">Fire detection and fire alarm systems - Part 13: Compatibility and </w:t>
            </w:r>
            <w:proofErr w:type="spellStart"/>
            <w:r w:rsidRPr="0022133B">
              <w:rPr>
                <w:rFonts w:cs="Arial"/>
                <w:sz w:val="18"/>
                <w:szCs w:val="18"/>
                <w:lang w:val="en-US" w:eastAsia="el-GR"/>
              </w:rPr>
              <w:t>connectability</w:t>
            </w:r>
            <w:proofErr w:type="spellEnd"/>
            <w:r w:rsidRPr="0022133B">
              <w:rPr>
                <w:rFonts w:cs="Arial"/>
                <w:sz w:val="18"/>
                <w:szCs w:val="18"/>
                <w:lang w:val="en-US" w:eastAsia="el-GR"/>
              </w:rPr>
              <w:t xml:space="preserve"> assessment of system components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55,00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8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CEN/TS 54.14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20/9/2004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14: Κατευθυντήριες γραμμές για προγραμματισμό, σχεδιασμό, εγκατάσταση, θέση σε λειτουργία, χρήση και συντήρηση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14: Guidelines for planning, design, installation, commissioning, use and maintenance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25/2/2009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16: Εξοπλισμός ελέγχου και ενδείξεων συναγερμού με φωνή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16: Voice alarm control and indicating equipment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54.17 +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17/4/2006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17: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Απομονωτές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βραχυκυκλώματος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17: Short-circuit isolators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54.18 +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19/12/2005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18: Συσκευές εισαγωγής/εξαγωγής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18: Input/output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54.20 +AC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10/7/2006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20: Αναρροφητικοί ανιχνευτές καπνού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20: Aspirating smoke detectors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41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27/6/2006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21: Εξοπλισμός μετάδοσης συναγερμού και σημάτων προειδοποίησης για την ύπαρξη σφαλμάτων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21: Alarm transmission and fault warning routing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5/8/2015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22: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Επανακινούμενοι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θερμικοί ανιχνευτές γραμμικού τύπου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22: Resettable line-type heat detectors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12/5/2010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23: Διατάξεις συναγερμού - Οπτικές διατάξεις συναγερμού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23: Fire alarm devices - Visual alarm devices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20/2/2009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24: Μέρη συστημάτων συναγερμού με φωνή - Μεγάφωνα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24: Components of voice alarm systems - Loudspeakers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1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ΕΛΟΤ EN 54.25 + </w:t>
            </w:r>
            <w:r w:rsidRPr="006F6817">
              <w:rPr>
                <w:rFonts w:cs="Arial"/>
                <w:sz w:val="20"/>
                <w:szCs w:val="20"/>
                <w:lang w:val="en-US" w:eastAsia="el-GR"/>
              </w:rPr>
              <w:t>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27/3/2008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25: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Ραδιοζευκτά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εξαρτήματα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25: Components using radio links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85,00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2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ΕΝ 54-26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24/4/2015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26: Ανιχνευτές μονοξειδίου του άνθρακα - Σημειακοί ανιχνευτές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26: Carbon monoxide detectors - Point detectors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9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ΕΝ 54.27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2/4/2015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πυρανίχνευσης και συναγερμού - Μέρος 27: Ανιχνευτές καπνού αγωγών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alarms systems - Part 27: Duct smoke detectors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17/5/2016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28: Μη -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επανακινούμενοι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θερμικοί ανιχνευτές γραμμικού τύπου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 - Part 28: Non-resettable line-type heat detectors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7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ΕΝ 54-29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24/4/2015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29: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Πολυαισθητήρες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ανίχνευσης πυρκαγιάς - Σημειακοί ανιχνευτές με συνδυαστική χρήση αισθητήρων καπνού και θερμότητας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29: Multi-sensor fire detectors - Point detectors using a combination of smoke and heat sensors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110,00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20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ΕΝ 54-30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24/4/2015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30: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Πολυαισθητήρες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ανίχνευσης πυρκαγιάς - Σημειακοί ανιχνευτές με συνδυαστική χρήση αισθητήρων μονοξειδίου του άνθρακα και θερμότητας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30: Multi-sensor fire detectors - Point detectors using a combination of carbon monoxide and heat sensors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110,00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6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EN 54-31+A1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25/5/2016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Συστήματα πυρανίχνευσης και συναγερμού - Μέρος 31: </w:t>
            </w:r>
            <w:proofErr w:type="spellStart"/>
            <w:r w:rsidRPr="0022133B">
              <w:rPr>
                <w:rFonts w:cs="Arial"/>
                <w:sz w:val="18"/>
                <w:szCs w:val="18"/>
                <w:lang w:eastAsia="el-GR"/>
              </w:rPr>
              <w:t>Πολυαισθητήρες</w:t>
            </w:r>
            <w:proofErr w:type="spellEnd"/>
            <w:r w:rsidRPr="0022133B">
              <w:rPr>
                <w:rFonts w:cs="Arial"/>
                <w:sz w:val="18"/>
                <w:szCs w:val="18"/>
                <w:lang w:eastAsia="el-GR"/>
              </w:rPr>
              <w:t xml:space="preserve"> ανίχνευσης πυρκαγιάς - Σημειακοί ανιχνευτές με συνδυαστική χρήση αισθητήρων καπνού, μονοξειδίου του άνθρακα και προαιρετικά θερμότητας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31: Multi-sensor fire detectors - Point detectors using a combination of smoke, carbon monoxide and optionally heat sensors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19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6F6817">
              <w:rPr>
                <w:rFonts w:cs="Arial"/>
                <w:sz w:val="20"/>
                <w:szCs w:val="20"/>
                <w:lang w:val="en-US" w:eastAsia="el-GR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ΕΛΟΤ CEN/TS 54-32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20/1/2016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sz w:val="18"/>
                <w:szCs w:val="18"/>
                <w:lang w:eastAsia="el-GR"/>
              </w:rPr>
              <w:t>Συστήματα πυρανίχνευση και  συναγερμού Μέρος 32: Προγραμματισμός, σχεδιασμός, εγκατάσταση, προμήθεια, χρήση και συντήρηση συστημάτων φωνητικού συναγερμού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22133B">
              <w:rPr>
                <w:rFonts w:cs="Arial"/>
                <w:sz w:val="18"/>
                <w:szCs w:val="18"/>
                <w:lang w:val="en-US" w:eastAsia="el-GR"/>
              </w:rPr>
              <w:t>Fire detection and fire alarm systems - Part 32: Planning, design, installation, commissioning, use and maintenance of voice alarm systems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100,00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Αγγλικά</w:t>
            </w:r>
          </w:p>
        </w:tc>
      </w:tr>
      <w:tr w:rsidR="009C036A" w:rsidRPr="00E6654C" w:rsidTr="00B81B9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22133B" w:rsidRDefault="009C036A" w:rsidP="00570A9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22133B">
              <w:rPr>
                <w:rFonts w:cs="Arial"/>
                <w:b/>
                <w:sz w:val="18"/>
                <w:szCs w:val="18"/>
                <w:lang w:eastAsia="el-GR"/>
              </w:rPr>
              <w:t>Σύνολο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2.500,00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</w:tr>
      <w:tr w:rsidR="009C036A" w:rsidRPr="00E6654C" w:rsidTr="00B81B9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E73F9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b/>
                <w:sz w:val="20"/>
                <w:szCs w:val="20"/>
              </w:rPr>
              <w:t>ΕΚΠΤΩΣΗ 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1925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9C036A" w:rsidRPr="00E6654C" w:rsidTr="00B81B9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E73F9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b/>
                <w:sz w:val="20"/>
                <w:szCs w:val="20"/>
              </w:rPr>
              <w:t>Σύνολο μετά την έκπτωση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 xml:space="preserve">575,00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</w:tr>
      <w:tr w:rsidR="009C036A" w:rsidRPr="00E6654C" w:rsidTr="00B81B9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E73F9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b/>
                <w:sz w:val="20"/>
                <w:szCs w:val="20"/>
              </w:rPr>
              <w:t>Τιμή πώλησης με Στρογγυλοποίηση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>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9C036A" w:rsidRPr="00E6654C" w:rsidTr="00B81B9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E73F9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b/>
                <w:sz w:val="20"/>
                <w:szCs w:val="20"/>
              </w:rPr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bCs/>
                <w:sz w:val="20"/>
                <w:szCs w:val="20"/>
                <w:lang w:eastAsia="el-GR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9C036A" w:rsidRPr="00E6654C" w:rsidTr="00B81B9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6F6817" w:rsidRDefault="009C036A" w:rsidP="007F04A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6A" w:rsidRPr="006F6817" w:rsidRDefault="009C036A" w:rsidP="00E73F9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b/>
                <w:sz w:val="20"/>
                <w:szCs w:val="20"/>
                <w:lang w:eastAsia="el-GR"/>
              </w:rPr>
              <w:t>Σύνολο με ΦΠΑ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b/>
                <w:bCs/>
                <w:sz w:val="20"/>
                <w:szCs w:val="20"/>
                <w:lang w:eastAsia="el-GR"/>
              </w:rPr>
              <w:t xml:space="preserve">744,00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36A" w:rsidRPr="006F6817" w:rsidRDefault="009C036A" w:rsidP="00570A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F6817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9C036A" w:rsidRDefault="009C036A"/>
    <w:sectPr w:rsidR="009C036A" w:rsidSect="00F11A9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6A" w:rsidRDefault="009C036A" w:rsidP="00570A97">
      <w:pPr>
        <w:spacing w:after="0" w:line="240" w:lineRule="auto"/>
      </w:pPr>
      <w:r>
        <w:separator/>
      </w:r>
    </w:p>
  </w:endnote>
  <w:endnote w:type="continuationSeparator" w:id="0">
    <w:p w:rsidR="009C036A" w:rsidRDefault="009C036A" w:rsidP="0057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6A" w:rsidRPr="003C2ADB" w:rsidRDefault="00A2560E">
    <w:pPr>
      <w:pStyle w:val="Footer"/>
      <w:jc w:val="center"/>
      <w:rPr>
        <w:sz w:val="20"/>
        <w:szCs w:val="20"/>
      </w:rPr>
    </w:pPr>
    <w:r w:rsidRPr="003C2ADB">
      <w:rPr>
        <w:sz w:val="20"/>
        <w:szCs w:val="20"/>
      </w:rPr>
      <w:fldChar w:fldCharType="begin"/>
    </w:r>
    <w:r w:rsidRPr="003C2ADB">
      <w:rPr>
        <w:sz w:val="20"/>
        <w:szCs w:val="20"/>
      </w:rPr>
      <w:instrText xml:space="preserve"> PAGE   \* MERGEFORMAT </w:instrText>
    </w:r>
    <w:r w:rsidRPr="003C2ADB">
      <w:rPr>
        <w:sz w:val="20"/>
        <w:szCs w:val="20"/>
      </w:rPr>
      <w:fldChar w:fldCharType="separate"/>
    </w:r>
    <w:r w:rsidR="003C2ADB">
      <w:rPr>
        <w:noProof/>
        <w:sz w:val="20"/>
        <w:szCs w:val="20"/>
      </w:rPr>
      <w:t>4</w:t>
    </w:r>
    <w:r w:rsidRPr="003C2ADB">
      <w:rPr>
        <w:sz w:val="20"/>
        <w:szCs w:val="20"/>
      </w:rPr>
      <w:fldChar w:fldCharType="end"/>
    </w:r>
  </w:p>
  <w:p w:rsidR="009C036A" w:rsidRDefault="009C0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6A" w:rsidRDefault="009C036A" w:rsidP="00570A97">
      <w:pPr>
        <w:spacing w:after="0" w:line="240" w:lineRule="auto"/>
      </w:pPr>
      <w:r>
        <w:separator/>
      </w:r>
    </w:p>
  </w:footnote>
  <w:footnote w:type="continuationSeparator" w:id="0">
    <w:p w:rsidR="009C036A" w:rsidRDefault="009C036A" w:rsidP="0057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6A" w:rsidRPr="00E73F90" w:rsidRDefault="009C036A" w:rsidP="00FC423D">
    <w:pPr>
      <w:spacing w:after="0"/>
      <w:ind w:left="720"/>
      <w:jc w:val="center"/>
    </w:pPr>
    <w:r w:rsidRPr="00E73F90">
      <w:rPr>
        <w:b/>
      </w:rPr>
      <w:t>Οικονομική προσφορά - Συλλογή προτύπων ΕΛΟΤ ΕΝ 54</w:t>
    </w:r>
  </w:p>
  <w:p w:rsidR="009C036A" w:rsidRPr="00E73F90" w:rsidRDefault="009C036A" w:rsidP="00FC423D">
    <w:pPr>
      <w:spacing w:after="0"/>
      <w:ind w:left="720"/>
      <w:jc w:val="center"/>
    </w:pPr>
    <w:r w:rsidRPr="00E73F90">
      <w:t>«</w:t>
    </w:r>
    <w:r w:rsidRPr="00E73F90">
      <w:rPr>
        <w:i/>
      </w:rPr>
      <w:t>Συστήματα πυρανίχνευσης και συναγερμού</w:t>
    </w:r>
    <w:r w:rsidRPr="00E73F90"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00D"/>
    <w:multiLevelType w:val="hybridMultilevel"/>
    <w:tmpl w:val="D25476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97"/>
    <w:rsid w:val="0002610C"/>
    <w:rsid w:val="00045E1B"/>
    <w:rsid w:val="000744A6"/>
    <w:rsid w:val="000A3CA7"/>
    <w:rsid w:val="0022133B"/>
    <w:rsid w:val="003C2ADB"/>
    <w:rsid w:val="004A18D4"/>
    <w:rsid w:val="00570A97"/>
    <w:rsid w:val="005F6B68"/>
    <w:rsid w:val="00643F11"/>
    <w:rsid w:val="00673B69"/>
    <w:rsid w:val="006F6817"/>
    <w:rsid w:val="007150E7"/>
    <w:rsid w:val="007F04AB"/>
    <w:rsid w:val="007F128E"/>
    <w:rsid w:val="00846150"/>
    <w:rsid w:val="009609B9"/>
    <w:rsid w:val="009C036A"/>
    <w:rsid w:val="00A2560E"/>
    <w:rsid w:val="00A64127"/>
    <w:rsid w:val="00A96109"/>
    <w:rsid w:val="00AC7D9C"/>
    <w:rsid w:val="00B81B97"/>
    <w:rsid w:val="00C9658D"/>
    <w:rsid w:val="00CC5F8F"/>
    <w:rsid w:val="00CD6AD2"/>
    <w:rsid w:val="00E0448D"/>
    <w:rsid w:val="00E6654C"/>
    <w:rsid w:val="00E73F90"/>
    <w:rsid w:val="00EF57A4"/>
    <w:rsid w:val="00F11A91"/>
    <w:rsid w:val="00F60FDB"/>
    <w:rsid w:val="00FC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A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0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A97"/>
    <w:rPr>
      <w:rFonts w:cs="Times New Roman"/>
    </w:rPr>
  </w:style>
  <w:style w:type="paragraph" w:styleId="NormalWeb">
    <w:name w:val="Normal (Web)"/>
    <w:basedOn w:val="Normal"/>
    <w:uiPriority w:val="99"/>
    <w:rsid w:val="00A96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6925</Characters>
  <Application>Microsoft Office Word</Application>
  <DocSecurity>0</DocSecurity>
  <Lines>57</Lines>
  <Paragraphs>16</Paragraphs>
  <ScaleCrop>false</ScaleCrop>
  <Company>ΕΛΟΤ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Οικονομική προσφορά - Συλλογή προτύπων ΕΛΟΤ ΕΝ 54</dc:title>
  <dc:subject/>
  <dc:creator>nik</dc:creator>
  <cp:keywords/>
  <dc:description/>
  <cp:lastModifiedBy>Administrator</cp:lastModifiedBy>
  <cp:revision>3</cp:revision>
  <dcterms:created xsi:type="dcterms:W3CDTF">2019-02-27T10:27:00Z</dcterms:created>
  <dcterms:modified xsi:type="dcterms:W3CDTF">2019-02-27T11:44:00Z</dcterms:modified>
</cp:coreProperties>
</file>